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8"/>
        <w:gridCol w:w="3908"/>
        <w:gridCol w:w="3908"/>
      </w:tblGrid>
      <w:tr w:rsidR="00340AAF" w:rsidRPr="00F90C16">
        <w:tblPrEx>
          <w:tblCellMar>
            <w:top w:w="0" w:type="dxa"/>
            <w:bottom w:w="0" w:type="dxa"/>
          </w:tblCellMar>
        </w:tblPrEx>
        <w:trPr>
          <w:trHeight w:val="2973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708F4" w:rsidRPr="00F90C16" w:rsidRDefault="00D70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Default="00F90C16" w:rsidP="00D94FA6">
            <w:pPr>
              <w:jc w:val="both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785816" w:rsidRPr="00F90C16" w:rsidRDefault="007858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6B1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8F4" w:rsidRPr="00F90C16" w:rsidRDefault="00D708F4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6B1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08F4" w:rsidRPr="00F90C16" w:rsidRDefault="00D708F4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F" w:rsidRPr="00F90C16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F" w:rsidRPr="00F90C16">
        <w:tblPrEx>
          <w:tblCellMar>
            <w:top w:w="0" w:type="dxa"/>
            <w:bottom w:w="0" w:type="dxa"/>
          </w:tblCellMar>
        </w:tblPrEx>
        <w:trPr>
          <w:trHeight w:val="28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F" w:rsidRPr="00F90C16">
        <w:tblPrEx>
          <w:tblCellMar>
            <w:top w:w="0" w:type="dxa"/>
            <w:bottom w:w="0" w:type="dxa"/>
          </w:tblCellMar>
        </w:tblPrEx>
        <w:trPr>
          <w:trHeight w:val="298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4F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D94FA6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9F4F2B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D94FA6" w:rsidRPr="00D94FA6" w:rsidRDefault="009F4F2B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6B1F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F" w:rsidRPr="00F90C16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785816" w:rsidRPr="00F90C16" w:rsidRDefault="00785816" w:rsidP="007858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0AAF" w:rsidRPr="00F90C16" w:rsidRDefault="00340AAF" w:rsidP="00D56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4FA6" w:rsidRPr="00D94FA6" w:rsidRDefault="00F90C16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B1F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F4F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4FA6"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„persönlich/vertraulich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 xml:space="preserve">   </w:t>
            </w:r>
            <w:r w:rsidRPr="00D94FA6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t>nur vom Adressaten zu öffnen“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Geschäftsbereich Personal 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Zentrale der ctt mbH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Friedrich-Wilhelm-Str. 32</w:t>
            </w:r>
          </w:p>
          <w:p w:rsidR="00D94FA6" w:rsidRPr="00D94FA6" w:rsidRDefault="00D94FA6" w:rsidP="00D94FA6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 </w:t>
            </w:r>
            <w:r w:rsidRPr="00D94FA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54290 Trier </w:t>
            </w:r>
          </w:p>
          <w:p w:rsidR="00D708F4" w:rsidRPr="00F90C16" w:rsidRDefault="00D708F4" w:rsidP="00D94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0AAF" w:rsidRPr="00F90C16" w:rsidRDefault="00340A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340AAF" w:rsidRPr="00F90C16">
          <w:pgSz w:w="11908" w:h="16833"/>
          <w:pgMar w:top="1276" w:right="352" w:bottom="266" w:left="340" w:header="0" w:footer="403" w:gutter="0"/>
          <w:pgNumType w:start="1"/>
          <w:cols w:space="720"/>
          <w:noEndnote/>
        </w:sectPr>
      </w:pPr>
    </w:p>
    <w:p w:rsidR="00340AAF" w:rsidRPr="00F90C16" w:rsidRDefault="00340AA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340AAF" w:rsidRPr="00F90C16">
      <w:footerReference w:type="default" r:id="rId6"/>
      <w:type w:val="continuous"/>
      <w:pgSz w:w="11908" w:h="16833"/>
      <w:pgMar w:top="1218" w:right="0" w:bottom="0" w:left="180" w:header="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D6" w:rsidRDefault="005021D6">
      <w:r>
        <w:separator/>
      </w:r>
    </w:p>
  </w:endnote>
  <w:endnote w:type="continuationSeparator" w:id="0">
    <w:p w:rsidR="005021D6" w:rsidRDefault="0050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38" w:rsidRDefault="00D56738">
    <w:pPr>
      <w:pStyle w:val="Fuzeile"/>
    </w:pPr>
    <w:fldSimple w:instr=" FILENAME  \* MERGEFORMAT ">
      <w:r w:rsidR="00F90C16">
        <w:rPr>
          <w:noProof/>
        </w:rPr>
        <w:t>adressaufkleberkreismichael.doc</w:t>
      </w:r>
    </w:fldSimple>
    <w:r>
      <w:t xml:space="preserve">, Stand: </w:t>
    </w:r>
    <w:r>
      <w:fldChar w:fldCharType="begin"/>
    </w:r>
    <w:r>
      <w:instrText xml:space="preserve"> TIME \@ "dd.MM.yyyy" </w:instrText>
    </w:r>
    <w:r>
      <w:fldChar w:fldCharType="separate"/>
    </w:r>
    <w:r w:rsidR="0043137B">
      <w:rPr>
        <w:noProof/>
      </w:rPr>
      <w:t>13.07.2020</w:t>
    </w:r>
    <w:r>
      <w:fldChar w:fldCharType="end"/>
    </w:r>
    <w:r>
      <w:t xml:space="preserve">, </w:t>
    </w:r>
    <w:r>
      <w:fldChar w:fldCharType="begin"/>
    </w:r>
    <w:r>
      <w:instrText xml:space="preserve"> TIME \@ "HH:mm:ss" </w:instrText>
    </w:r>
    <w:r>
      <w:fldChar w:fldCharType="separate"/>
    </w:r>
    <w:r w:rsidR="0043137B">
      <w:rPr>
        <w:noProof/>
      </w:rPr>
      <w:t>10:51:22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D6" w:rsidRDefault="005021D6">
      <w:r>
        <w:separator/>
      </w:r>
    </w:p>
  </w:footnote>
  <w:footnote w:type="continuationSeparator" w:id="0">
    <w:p w:rsidR="005021D6" w:rsidRDefault="0050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E"/>
    <w:rsid w:val="00081201"/>
    <w:rsid w:val="000A52A7"/>
    <w:rsid w:val="000F2C63"/>
    <w:rsid w:val="00201E6B"/>
    <w:rsid w:val="002E1776"/>
    <w:rsid w:val="00340AAF"/>
    <w:rsid w:val="00360FC3"/>
    <w:rsid w:val="0043137B"/>
    <w:rsid w:val="00491118"/>
    <w:rsid w:val="00501F8A"/>
    <w:rsid w:val="005021D6"/>
    <w:rsid w:val="006708B2"/>
    <w:rsid w:val="006B1FFA"/>
    <w:rsid w:val="006D45E6"/>
    <w:rsid w:val="006F78EC"/>
    <w:rsid w:val="00753CEB"/>
    <w:rsid w:val="0075426E"/>
    <w:rsid w:val="00785816"/>
    <w:rsid w:val="007C4B79"/>
    <w:rsid w:val="007F6F29"/>
    <w:rsid w:val="008C2C8C"/>
    <w:rsid w:val="00967B35"/>
    <w:rsid w:val="00974A48"/>
    <w:rsid w:val="009D3F14"/>
    <w:rsid w:val="009F4F2B"/>
    <w:rsid w:val="00A13D52"/>
    <w:rsid w:val="00A77F9C"/>
    <w:rsid w:val="00A87638"/>
    <w:rsid w:val="00AA5DDB"/>
    <w:rsid w:val="00B2459E"/>
    <w:rsid w:val="00BD008A"/>
    <w:rsid w:val="00BE774D"/>
    <w:rsid w:val="00C520D6"/>
    <w:rsid w:val="00C6049B"/>
    <w:rsid w:val="00CF5C42"/>
    <w:rsid w:val="00D23B92"/>
    <w:rsid w:val="00D56738"/>
    <w:rsid w:val="00D708F4"/>
    <w:rsid w:val="00D94FA6"/>
    <w:rsid w:val="00F2612E"/>
    <w:rsid w:val="00F45878"/>
    <w:rsid w:val="00F53521"/>
    <w:rsid w:val="00F80E2B"/>
    <w:rsid w:val="00F90C16"/>
    <w:rsid w:val="00F95B81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A89239F-66A4-4E46-BCE5-D4E593A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5103"/>
    </w:pPr>
    <w:rPr>
      <w:rFonts w:ascii="Univers" w:hAnsi="Univers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Univers" w:hAnsi="Univers"/>
      <w:sz w:val="20"/>
    </w:rPr>
  </w:style>
  <w:style w:type="paragraph" w:styleId="Sprechblasentext">
    <w:name w:val="Balloon Text"/>
    <w:basedOn w:val="Standard"/>
    <w:semiHidden/>
    <w:rsid w:val="00A7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Etikettenbogen (3*5)</vt:lpstr>
    </vt:vector>
  </TitlesOfParts>
  <Company>Herz Jesu Krankenhaus Trier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Etikettenbogen (3*5)</dc:title>
  <dc:subject/>
  <dc:creator>Stephan Bores</dc:creator>
  <cp:keywords/>
  <dc:description>leerer Bogen</dc:description>
  <cp:lastModifiedBy>Lück, Reinhard</cp:lastModifiedBy>
  <cp:revision>2</cp:revision>
  <cp:lastPrinted>2014-08-21T09:02:00Z</cp:lastPrinted>
  <dcterms:created xsi:type="dcterms:W3CDTF">2020-07-13T08:52:00Z</dcterms:created>
  <dcterms:modified xsi:type="dcterms:W3CDTF">2020-07-13T08:52:00Z</dcterms:modified>
</cp:coreProperties>
</file>